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9AE" w:rsidRDefault="004149AE" w:rsidP="00053642">
      <w:pPr>
        <w:spacing w:after="0"/>
        <w:jc w:val="both"/>
        <w:rPr>
          <w:b/>
          <w:color w:val="5787B5"/>
          <w:sz w:val="28"/>
          <w:szCs w:val="28"/>
        </w:rPr>
      </w:pPr>
    </w:p>
    <w:p w:rsidR="004149AE" w:rsidRDefault="004149AE" w:rsidP="00053642">
      <w:pPr>
        <w:spacing w:after="0"/>
        <w:jc w:val="both"/>
        <w:rPr>
          <w:b/>
          <w:color w:val="5787B5"/>
          <w:sz w:val="28"/>
          <w:szCs w:val="28"/>
        </w:rPr>
      </w:pPr>
    </w:p>
    <w:p w:rsidR="006F5A2B" w:rsidRDefault="001274AF" w:rsidP="00053642">
      <w:pPr>
        <w:spacing w:after="0"/>
        <w:jc w:val="both"/>
        <w:rPr>
          <w:b/>
          <w:color w:val="5787B5"/>
          <w:sz w:val="28"/>
          <w:szCs w:val="28"/>
        </w:rPr>
      </w:pPr>
      <w:r w:rsidRPr="001274AF">
        <w:rPr>
          <w:b/>
          <w:color w:val="5787B5"/>
          <w:sz w:val="28"/>
          <w:szCs w:val="28"/>
        </w:rPr>
        <w:t xml:space="preserve">LE PROGRAMME </w:t>
      </w:r>
    </w:p>
    <w:p w:rsidR="001274AF" w:rsidRPr="001274AF" w:rsidRDefault="001274AF" w:rsidP="00053642">
      <w:pPr>
        <w:spacing w:after="0"/>
        <w:jc w:val="both"/>
        <w:rPr>
          <w:b/>
          <w:color w:val="5787B5"/>
          <w:sz w:val="28"/>
          <w:szCs w:val="28"/>
        </w:rPr>
      </w:pPr>
      <w:r w:rsidRPr="001274AF">
        <w:rPr>
          <w:b/>
          <w:color w:val="5787B5"/>
          <w:sz w:val="28"/>
          <w:szCs w:val="28"/>
        </w:rPr>
        <w:t>DE REEQUILIBRAGE DU LIT DE LA LOIRE</w:t>
      </w:r>
      <w:r w:rsidR="00BE4816">
        <w:rPr>
          <w:b/>
          <w:color w:val="5787B5"/>
          <w:sz w:val="28"/>
          <w:szCs w:val="28"/>
        </w:rPr>
        <w:t xml:space="preserve"> EN CONCERTATION DU 30 MARS AU 29 AVRIL 2018</w:t>
      </w:r>
    </w:p>
    <w:p w:rsidR="00BE4816" w:rsidRDefault="00BE4816" w:rsidP="00053642">
      <w:pPr>
        <w:spacing w:after="0"/>
        <w:jc w:val="both"/>
      </w:pPr>
    </w:p>
    <w:p w:rsidR="001274AF" w:rsidRDefault="001274AF" w:rsidP="00053642">
      <w:pPr>
        <w:spacing w:after="0"/>
        <w:jc w:val="both"/>
      </w:pPr>
      <w:r>
        <w:t>Voies navigables de France (VNF) et ses partenaires (</w:t>
      </w:r>
      <w:r w:rsidR="00447A7C">
        <w:t xml:space="preserve">l’Etat, l’Agence de l’eau Loire-Bretagne, la Région Pays-de-la-Loire, le </w:t>
      </w:r>
      <w:r>
        <w:t xml:space="preserve">Groupe d’intérêt public Loire-Estuaire, </w:t>
      </w:r>
      <w:r w:rsidR="00447A7C">
        <w:t xml:space="preserve">le </w:t>
      </w:r>
      <w:r>
        <w:t>Conservatoire des espaces naturel des Pays de la Loire) organisent une concertation sur le programme de rééquilibrage du lit de la Loire entre les Ponts-de-Cé et Nantes</w:t>
      </w:r>
      <w:r w:rsidR="00053642">
        <w:t xml:space="preserve"> du </w:t>
      </w:r>
      <w:bookmarkStart w:id="0" w:name="_GoBack"/>
      <w:r w:rsidR="00053642" w:rsidRPr="00EA1F57">
        <w:rPr>
          <w:b/>
        </w:rPr>
        <w:t>30 mars au 29 avril 2018</w:t>
      </w:r>
      <w:bookmarkEnd w:id="0"/>
      <w:r>
        <w:t>. Cette phase de dialogue va permettre à chacun de s’informer et de s’exprimer sur le projet.</w:t>
      </w:r>
    </w:p>
    <w:p w:rsidR="001274AF" w:rsidRDefault="001274AF" w:rsidP="00053642">
      <w:pPr>
        <w:spacing w:after="0"/>
        <w:jc w:val="both"/>
      </w:pPr>
    </w:p>
    <w:p w:rsidR="00BE4816" w:rsidRDefault="00BE4816" w:rsidP="00053642">
      <w:pPr>
        <w:spacing w:after="0"/>
        <w:jc w:val="both"/>
        <w:rPr>
          <w:b/>
          <w:color w:val="5787B5"/>
          <w:sz w:val="26"/>
          <w:szCs w:val="26"/>
        </w:rPr>
      </w:pPr>
      <w:r>
        <w:rPr>
          <w:b/>
          <w:color w:val="5787B5"/>
          <w:sz w:val="26"/>
          <w:szCs w:val="26"/>
        </w:rPr>
        <w:t>Une concertation sous l’égide d’un garant</w:t>
      </w:r>
    </w:p>
    <w:p w:rsidR="00BE4816" w:rsidRDefault="00BE4816" w:rsidP="00BE4816">
      <w:pPr>
        <w:autoSpaceDE w:val="0"/>
        <w:autoSpaceDN w:val="0"/>
        <w:adjustRightInd w:val="0"/>
        <w:spacing w:after="0" w:line="240" w:lineRule="auto"/>
        <w:rPr>
          <w:rFonts w:ascii="InterFace-Regular" w:hAnsi="InterFace-Regular" w:cs="InterFace-Regular"/>
          <w:sz w:val="20"/>
          <w:szCs w:val="20"/>
        </w:rPr>
      </w:pPr>
    </w:p>
    <w:p w:rsidR="00BE4816" w:rsidRPr="00BE4816" w:rsidRDefault="00447A7C" w:rsidP="00BE4816">
      <w:pPr>
        <w:autoSpaceDE w:val="0"/>
        <w:autoSpaceDN w:val="0"/>
        <w:adjustRightInd w:val="0"/>
        <w:spacing w:after="0" w:line="240" w:lineRule="auto"/>
        <w:rPr>
          <w:rFonts w:cstheme="minorHAnsi"/>
        </w:rPr>
      </w:pPr>
      <w:r>
        <w:t xml:space="preserve">Pour que la concertation se déroule en toute transparence, Voies navigables de France a sollicité la Commission nationale du débat public pour qu’elle désigne une garante. </w:t>
      </w:r>
      <w:r>
        <w:rPr>
          <w:rFonts w:cstheme="minorHAnsi"/>
        </w:rPr>
        <w:t>L</w:t>
      </w:r>
      <w:r w:rsidRPr="00BE4816">
        <w:rPr>
          <w:rFonts w:cstheme="minorHAnsi"/>
        </w:rPr>
        <w:t xml:space="preserve">a concertation est ainsi menée sous l’égide d’Emmanuelle </w:t>
      </w:r>
      <w:r>
        <w:rPr>
          <w:rFonts w:cstheme="minorHAnsi"/>
        </w:rPr>
        <w:t xml:space="preserve">ALBERT </w:t>
      </w:r>
      <w:r w:rsidRPr="00BE4816">
        <w:rPr>
          <w:rFonts w:cstheme="minorHAnsi"/>
        </w:rPr>
        <w:t xml:space="preserve">avec l’appui d’Alain </w:t>
      </w:r>
      <w:r>
        <w:rPr>
          <w:rFonts w:cstheme="minorHAnsi"/>
        </w:rPr>
        <w:t>RADUREAU</w:t>
      </w:r>
      <w:r w:rsidRPr="00BE4816">
        <w:rPr>
          <w:rFonts w:cstheme="minorHAnsi"/>
        </w:rPr>
        <w:t>.</w:t>
      </w:r>
      <w:r>
        <w:rPr>
          <w:rFonts w:cstheme="minorHAnsi"/>
        </w:rPr>
        <w:t xml:space="preserve"> </w:t>
      </w:r>
    </w:p>
    <w:p w:rsidR="00BE4816" w:rsidRDefault="00BE4816" w:rsidP="00BE4816">
      <w:pPr>
        <w:autoSpaceDE w:val="0"/>
        <w:autoSpaceDN w:val="0"/>
        <w:adjustRightInd w:val="0"/>
        <w:spacing w:after="0" w:line="240" w:lineRule="auto"/>
        <w:rPr>
          <w:rFonts w:cstheme="minorHAnsi"/>
        </w:rPr>
      </w:pPr>
    </w:p>
    <w:p w:rsidR="00BE4816" w:rsidRPr="00BE4816" w:rsidRDefault="00BE4816" w:rsidP="00BE4816">
      <w:pPr>
        <w:shd w:val="clear" w:color="auto" w:fill="DFDC01"/>
        <w:autoSpaceDE w:val="0"/>
        <w:autoSpaceDN w:val="0"/>
        <w:adjustRightInd w:val="0"/>
        <w:spacing w:after="0" w:line="240" w:lineRule="auto"/>
        <w:rPr>
          <w:rFonts w:cstheme="minorHAnsi"/>
          <w:b/>
        </w:rPr>
      </w:pPr>
      <w:r w:rsidRPr="00BE4816">
        <w:rPr>
          <w:rFonts w:cstheme="minorHAnsi"/>
          <w:b/>
        </w:rPr>
        <w:t>Pour contacter les garants : emmanuelle.albert@cndp.fr</w:t>
      </w:r>
    </w:p>
    <w:p w:rsidR="00BE4816" w:rsidRDefault="00BE4816" w:rsidP="00053642">
      <w:pPr>
        <w:spacing w:after="0"/>
        <w:jc w:val="both"/>
        <w:rPr>
          <w:b/>
          <w:color w:val="5787B5"/>
          <w:sz w:val="26"/>
          <w:szCs w:val="26"/>
        </w:rPr>
      </w:pPr>
    </w:p>
    <w:p w:rsidR="001274AF" w:rsidRPr="00411F07" w:rsidRDefault="00BE4816" w:rsidP="00053642">
      <w:pPr>
        <w:spacing w:after="0"/>
        <w:jc w:val="both"/>
        <w:rPr>
          <w:b/>
          <w:color w:val="5787B5"/>
          <w:sz w:val="26"/>
          <w:szCs w:val="26"/>
        </w:rPr>
      </w:pPr>
      <w:r>
        <w:rPr>
          <w:b/>
          <w:color w:val="5787B5"/>
          <w:sz w:val="26"/>
          <w:szCs w:val="26"/>
        </w:rPr>
        <w:t>Les rendez-vous de la concertation</w:t>
      </w:r>
    </w:p>
    <w:p w:rsidR="001274AF" w:rsidRDefault="001274AF" w:rsidP="00053642">
      <w:pPr>
        <w:spacing w:after="0"/>
        <w:jc w:val="both"/>
      </w:pPr>
    </w:p>
    <w:p w:rsidR="00BE4816" w:rsidRPr="00BE4816" w:rsidRDefault="00BE4816" w:rsidP="00BE4816">
      <w:pPr>
        <w:autoSpaceDE w:val="0"/>
        <w:autoSpaceDN w:val="0"/>
        <w:adjustRightInd w:val="0"/>
        <w:spacing w:after="0" w:line="240" w:lineRule="auto"/>
        <w:rPr>
          <w:rFonts w:cstheme="minorHAnsi"/>
          <w:b/>
          <w:bCs/>
        </w:rPr>
      </w:pPr>
      <w:r w:rsidRPr="00BE4816">
        <w:rPr>
          <w:rFonts w:cstheme="minorHAnsi"/>
          <w:b/>
          <w:bCs/>
        </w:rPr>
        <w:t>2 réunions d’information</w:t>
      </w:r>
    </w:p>
    <w:p w:rsidR="00BE4816" w:rsidRPr="00BE4816" w:rsidRDefault="00BE4816" w:rsidP="00BE4816">
      <w:pPr>
        <w:pStyle w:val="Paragraphedeliste"/>
        <w:numPr>
          <w:ilvl w:val="0"/>
          <w:numId w:val="15"/>
        </w:numPr>
        <w:autoSpaceDE w:val="0"/>
        <w:autoSpaceDN w:val="0"/>
        <w:adjustRightInd w:val="0"/>
        <w:spacing w:after="0" w:line="240" w:lineRule="auto"/>
        <w:rPr>
          <w:rFonts w:cstheme="minorHAnsi"/>
          <w:color w:val="000000"/>
        </w:rPr>
      </w:pPr>
      <w:r w:rsidRPr="00BE4816">
        <w:rPr>
          <w:rFonts w:cstheme="minorHAnsi"/>
          <w:b/>
          <w:bCs/>
          <w:color w:val="000000"/>
        </w:rPr>
        <w:t xml:space="preserve">LES PONTS-DE-CÉ : </w:t>
      </w:r>
      <w:r w:rsidRPr="00BE4816">
        <w:rPr>
          <w:rFonts w:cstheme="minorHAnsi"/>
          <w:color w:val="000000"/>
        </w:rPr>
        <w:t>Mardi 3 avril 2018, salle Nelson Mandela, 17 chemin de la Monnaie, à partir de 18h30</w:t>
      </w:r>
    </w:p>
    <w:p w:rsidR="00BE4816" w:rsidRPr="00BE4816" w:rsidRDefault="00BE4816" w:rsidP="00BE4816">
      <w:pPr>
        <w:pStyle w:val="Paragraphedeliste"/>
        <w:numPr>
          <w:ilvl w:val="0"/>
          <w:numId w:val="15"/>
        </w:numPr>
        <w:autoSpaceDE w:val="0"/>
        <w:autoSpaceDN w:val="0"/>
        <w:adjustRightInd w:val="0"/>
        <w:spacing w:after="0" w:line="240" w:lineRule="auto"/>
        <w:rPr>
          <w:rFonts w:cstheme="minorHAnsi"/>
          <w:color w:val="000000"/>
        </w:rPr>
      </w:pPr>
      <w:r w:rsidRPr="00BE4816">
        <w:rPr>
          <w:rFonts w:cstheme="minorHAnsi"/>
          <w:b/>
          <w:bCs/>
          <w:color w:val="000000"/>
        </w:rPr>
        <w:t xml:space="preserve">NANTES : </w:t>
      </w:r>
      <w:r w:rsidRPr="00BE4816">
        <w:rPr>
          <w:rFonts w:cstheme="minorHAnsi"/>
          <w:color w:val="000000"/>
        </w:rPr>
        <w:t>Lundi 9 avril 2018, la Manufacture des tabacs, 10</w:t>
      </w:r>
      <w:r w:rsidRPr="00BE4816">
        <w:rPr>
          <w:rFonts w:cs="Calibri"/>
          <w:color w:val="000000"/>
        </w:rPr>
        <w:t xml:space="preserve"> </w:t>
      </w:r>
      <w:r w:rsidRPr="00BE4816">
        <w:rPr>
          <w:rFonts w:cstheme="minorHAnsi"/>
          <w:color w:val="000000"/>
        </w:rPr>
        <w:t>bis</w:t>
      </w:r>
      <w:r w:rsidRPr="00BE4816">
        <w:rPr>
          <w:rFonts w:cs="Calibri"/>
          <w:color w:val="000000"/>
        </w:rPr>
        <w:t xml:space="preserve"> </w:t>
      </w:r>
      <w:r w:rsidRPr="00BE4816">
        <w:rPr>
          <w:rFonts w:cstheme="minorHAnsi"/>
          <w:color w:val="000000"/>
        </w:rPr>
        <w:t>boulevard de Stalingrad, à partir de 18h30</w:t>
      </w:r>
    </w:p>
    <w:p w:rsidR="00BE4816" w:rsidRPr="00BE4816" w:rsidRDefault="00BE4816" w:rsidP="00BE4816">
      <w:pPr>
        <w:pStyle w:val="Paragraphedeliste"/>
        <w:autoSpaceDE w:val="0"/>
        <w:autoSpaceDN w:val="0"/>
        <w:adjustRightInd w:val="0"/>
        <w:spacing w:after="0" w:line="240" w:lineRule="auto"/>
        <w:ind w:left="1080"/>
        <w:rPr>
          <w:rFonts w:cstheme="minorHAnsi"/>
          <w:color w:val="000000"/>
        </w:rPr>
      </w:pPr>
    </w:p>
    <w:p w:rsidR="00BE4816" w:rsidRPr="00BE4816" w:rsidRDefault="00BE4816" w:rsidP="00BE4816">
      <w:pPr>
        <w:autoSpaceDE w:val="0"/>
        <w:autoSpaceDN w:val="0"/>
        <w:adjustRightInd w:val="0"/>
        <w:spacing w:after="0" w:line="240" w:lineRule="auto"/>
        <w:rPr>
          <w:rFonts w:cstheme="minorHAnsi"/>
          <w:b/>
          <w:bCs/>
          <w:color w:val="4D9ADA"/>
        </w:rPr>
      </w:pPr>
      <w:r w:rsidRPr="00BE4816">
        <w:rPr>
          <w:rFonts w:cstheme="minorHAnsi"/>
          <w:b/>
          <w:bCs/>
        </w:rPr>
        <w:t>4 réunions publiques par secteur</w:t>
      </w:r>
    </w:p>
    <w:p w:rsidR="00BE4816" w:rsidRPr="00BE4816" w:rsidRDefault="00BE4816" w:rsidP="00BE4816">
      <w:pPr>
        <w:pStyle w:val="Paragraphedeliste"/>
        <w:numPr>
          <w:ilvl w:val="0"/>
          <w:numId w:val="14"/>
        </w:numPr>
        <w:autoSpaceDE w:val="0"/>
        <w:autoSpaceDN w:val="0"/>
        <w:adjustRightInd w:val="0"/>
        <w:spacing w:after="0" w:line="240" w:lineRule="auto"/>
        <w:rPr>
          <w:rFonts w:cstheme="minorHAnsi"/>
          <w:b/>
          <w:bCs/>
          <w:color w:val="000000"/>
        </w:rPr>
      </w:pPr>
      <w:r w:rsidRPr="00BE4816">
        <w:rPr>
          <w:rFonts w:cstheme="minorHAnsi"/>
          <w:b/>
          <w:bCs/>
          <w:color w:val="000000"/>
        </w:rPr>
        <w:t>SAINTE-LUCE-SUR-LOIRE :</w:t>
      </w:r>
    </w:p>
    <w:p w:rsidR="00BE4816" w:rsidRPr="00BE4816" w:rsidRDefault="00BE4816" w:rsidP="00BE4816">
      <w:pPr>
        <w:autoSpaceDE w:val="0"/>
        <w:autoSpaceDN w:val="0"/>
        <w:adjustRightInd w:val="0"/>
        <w:spacing w:after="0" w:line="240" w:lineRule="auto"/>
        <w:ind w:left="1416"/>
        <w:rPr>
          <w:rFonts w:cstheme="minorHAnsi"/>
          <w:color w:val="000000"/>
        </w:rPr>
      </w:pPr>
      <w:r w:rsidRPr="00BE4816">
        <w:rPr>
          <w:rFonts w:cstheme="minorHAnsi"/>
          <w:color w:val="000000"/>
        </w:rPr>
        <w:t xml:space="preserve">&gt; </w:t>
      </w:r>
      <w:r w:rsidRPr="00BE4816">
        <w:rPr>
          <w:rFonts w:cstheme="minorHAnsi"/>
          <w:b/>
          <w:bCs/>
          <w:color w:val="000000"/>
        </w:rPr>
        <w:t xml:space="preserve">PRÉSENTATION-DÉBAT : </w:t>
      </w:r>
      <w:r w:rsidRPr="00BE4816">
        <w:rPr>
          <w:rFonts w:cstheme="minorHAnsi"/>
          <w:color w:val="000000"/>
        </w:rPr>
        <w:t>Mardi 10 avril 2018, salle Renée</w:t>
      </w:r>
      <w:r>
        <w:rPr>
          <w:rFonts w:cstheme="minorHAnsi"/>
          <w:color w:val="000000"/>
        </w:rPr>
        <w:t xml:space="preserve"> </w:t>
      </w:r>
      <w:r w:rsidRPr="00BE4816">
        <w:rPr>
          <w:rFonts w:cstheme="minorHAnsi"/>
          <w:color w:val="000000"/>
        </w:rPr>
        <w:t>LOSQ, Place du Général de Gaulle, à partir de 19h30</w:t>
      </w:r>
    </w:p>
    <w:p w:rsidR="00BE4816" w:rsidRPr="00BE4816" w:rsidRDefault="00BE4816" w:rsidP="00BE4816">
      <w:pPr>
        <w:autoSpaceDE w:val="0"/>
        <w:autoSpaceDN w:val="0"/>
        <w:adjustRightInd w:val="0"/>
        <w:spacing w:after="0" w:line="240" w:lineRule="auto"/>
        <w:ind w:left="1416"/>
        <w:rPr>
          <w:rFonts w:cstheme="minorHAnsi"/>
          <w:color w:val="000000"/>
        </w:rPr>
      </w:pPr>
      <w:r w:rsidRPr="00BE4816">
        <w:rPr>
          <w:rFonts w:cstheme="minorHAnsi"/>
          <w:color w:val="000000"/>
        </w:rPr>
        <w:t xml:space="preserve">&gt; </w:t>
      </w:r>
      <w:r w:rsidRPr="00BE4816">
        <w:rPr>
          <w:rFonts w:cstheme="minorHAnsi"/>
          <w:b/>
          <w:bCs/>
          <w:color w:val="000000"/>
        </w:rPr>
        <w:t xml:space="preserve">SÉANCE ATELIER : </w:t>
      </w:r>
      <w:r w:rsidRPr="00BE4816">
        <w:rPr>
          <w:rFonts w:cstheme="minorHAnsi"/>
          <w:color w:val="000000"/>
        </w:rPr>
        <w:t>Jeudi 19 avril 2018, salle Félix TESSIER,</w:t>
      </w:r>
      <w:r>
        <w:rPr>
          <w:rFonts w:cstheme="minorHAnsi"/>
          <w:color w:val="000000"/>
        </w:rPr>
        <w:t xml:space="preserve"> </w:t>
      </w:r>
      <w:r w:rsidRPr="00BE4816">
        <w:rPr>
          <w:rFonts w:cstheme="minorHAnsi"/>
          <w:color w:val="000000"/>
        </w:rPr>
        <w:t>49</w:t>
      </w:r>
      <w:r>
        <w:rPr>
          <w:rFonts w:ascii="Calibri" w:eastAsia="Calibri" w:hAnsi="Calibri" w:cs="Calibri"/>
          <w:color w:val="000000"/>
        </w:rPr>
        <w:t xml:space="preserve"> </w:t>
      </w:r>
      <w:r w:rsidRPr="00BE4816">
        <w:rPr>
          <w:rFonts w:cstheme="minorHAnsi"/>
          <w:color w:val="000000"/>
        </w:rPr>
        <w:t>rue Olympe de Gouges, à partir de 19h30.</w:t>
      </w:r>
    </w:p>
    <w:p w:rsidR="00BE4816" w:rsidRPr="00BE4816" w:rsidRDefault="00BE4816" w:rsidP="00BE4816">
      <w:pPr>
        <w:autoSpaceDE w:val="0"/>
        <w:autoSpaceDN w:val="0"/>
        <w:adjustRightInd w:val="0"/>
        <w:spacing w:after="0" w:line="240" w:lineRule="auto"/>
        <w:ind w:left="1416"/>
        <w:rPr>
          <w:rFonts w:cstheme="minorHAnsi"/>
          <w:i/>
          <w:iCs/>
          <w:color w:val="000000"/>
        </w:rPr>
      </w:pPr>
      <w:r w:rsidRPr="00BE4816">
        <w:rPr>
          <w:rFonts w:cstheme="minorHAnsi"/>
          <w:i/>
          <w:iCs/>
          <w:color w:val="000000"/>
        </w:rPr>
        <w:t>Inscrivez-vous pour participer à cet atelier lors de la réunion</w:t>
      </w:r>
      <w:r>
        <w:rPr>
          <w:rFonts w:cstheme="minorHAnsi"/>
          <w:i/>
          <w:iCs/>
          <w:color w:val="000000"/>
        </w:rPr>
        <w:t xml:space="preserve"> </w:t>
      </w:r>
      <w:r w:rsidRPr="00BE4816">
        <w:rPr>
          <w:rFonts w:cstheme="minorHAnsi"/>
          <w:i/>
          <w:iCs/>
          <w:color w:val="000000"/>
        </w:rPr>
        <w:t xml:space="preserve">du 10 avril sur le site Internet </w:t>
      </w:r>
      <w:r w:rsidRPr="00BE4816">
        <w:rPr>
          <w:rFonts w:cstheme="minorHAnsi"/>
          <w:b/>
          <w:bCs/>
          <w:i/>
          <w:iCs/>
          <w:color w:val="000000"/>
        </w:rPr>
        <w:t>www.contrat-loire-annexes.fr</w:t>
      </w:r>
    </w:p>
    <w:p w:rsidR="00BE4816" w:rsidRPr="00BE4816" w:rsidRDefault="00BE4816" w:rsidP="00BE4816">
      <w:pPr>
        <w:pStyle w:val="Paragraphedeliste"/>
        <w:numPr>
          <w:ilvl w:val="0"/>
          <w:numId w:val="14"/>
        </w:numPr>
        <w:autoSpaceDE w:val="0"/>
        <w:autoSpaceDN w:val="0"/>
        <w:adjustRightInd w:val="0"/>
        <w:spacing w:after="0" w:line="240" w:lineRule="auto"/>
        <w:rPr>
          <w:rFonts w:cstheme="minorHAnsi"/>
          <w:b/>
          <w:bCs/>
          <w:color w:val="000000"/>
        </w:rPr>
      </w:pPr>
      <w:r w:rsidRPr="00BE4816">
        <w:rPr>
          <w:rFonts w:cstheme="minorHAnsi"/>
          <w:b/>
          <w:bCs/>
          <w:color w:val="000000"/>
        </w:rPr>
        <w:t>INGRANDES-LE-FRESNE-SUR-LOIRE :</w:t>
      </w:r>
      <w:r>
        <w:rPr>
          <w:rFonts w:cstheme="minorHAnsi"/>
          <w:b/>
          <w:bCs/>
          <w:color w:val="000000"/>
        </w:rPr>
        <w:t xml:space="preserve"> </w:t>
      </w:r>
      <w:r w:rsidRPr="00BE4816">
        <w:rPr>
          <w:rFonts w:asciiTheme="minorHAnsi" w:hAnsiTheme="minorHAnsi" w:cstheme="minorHAnsi"/>
          <w:b/>
          <w:bCs/>
          <w:color w:val="000000"/>
        </w:rPr>
        <w:t xml:space="preserve">PRÉSENTATION-DÉBAT-ATELIER : </w:t>
      </w:r>
      <w:r w:rsidRPr="00BE4816">
        <w:rPr>
          <w:rFonts w:asciiTheme="minorHAnsi" w:hAnsiTheme="minorHAnsi" w:cstheme="minorHAnsi"/>
          <w:color w:val="000000"/>
        </w:rPr>
        <w:t>Jeudi 12 avril 2018,</w:t>
      </w:r>
      <w:r>
        <w:rPr>
          <w:rFonts w:asciiTheme="minorHAnsi" w:hAnsiTheme="minorHAnsi" w:cstheme="minorHAnsi"/>
          <w:color w:val="000000"/>
        </w:rPr>
        <w:t xml:space="preserve"> </w:t>
      </w:r>
      <w:r w:rsidRPr="00BE4816">
        <w:rPr>
          <w:rFonts w:cstheme="minorHAnsi"/>
          <w:color w:val="000000"/>
        </w:rPr>
        <w:t>salle</w:t>
      </w:r>
      <w:r w:rsidRPr="00BE4816">
        <w:rPr>
          <w:rFonts w:cs="Calibri"/>
          <w:color w:val="000000"/>
        </w:rPr>
        <w:t xml:space="preserve"> </w:t>
      </w:r>
      <w:r w:rsidRPr="00BE4816">
        <w:rPr>
          <w:rFonts w:asciiTheme="minorHAnsi" w:hAnsiTheme="minorHAnsi" w:cstheme="minorHAnsi"/>
          <w:color w:val="000000"/>
        </w:rPr>
        <w:t>Pierre ETOURNEAU, 4 rue de la Mair</w:t>
      </w:r>
      <w:r w:rsidR="00447A7C">
        <w:rPr>
          <w:rFonts w:asciiTheme="minorHAnsi" w:hAnsiTheme="minorHAnsi" w:cstheme="minorHAnsi"/>
          <w:color w:val="000000"/>
        </w:rPr>
        <w:t>i</w:t>
      </w:r>
      <w:r w:rsidRPr="00BE4816">
        <w:rPr>
          <w:rFonts w:asciiTheme="minorHAnsi" w:hAnsiTheme="minorHAnsi" w:cstheme="minorHAnsi"/>
          <w:color w:val="000000"/>
        </w:rPr>
        <w:t>e, Le Fresne sur Loire,</w:t>
      </w:r>
      <w:r>
        <w:rPr>
          <w:rFonts w:asciiTheme="minorHAnsi" w:hAnsiTheme="minorHAnsi" w:cstheme="minorHAnsi"/>
          <w:color w:val="000000"/>
        </w:rPr>
        <w:t xml:space="preserve"> </w:t>
      </w:r>
      <w:r w:rsidRPr="00BE4816">
        <w:rPr>
          <w:rFonts w:asciiTheme="minorHAnsi" w:hAnsiTheme="minorHAnsi" w:cstheme="minorHAnsi"/>
          <w:color w:val="000000"/>
        </w:rPr>
        <w:t>à partir de 18h30</w:t>
      </w:r>
    </w:p>
    <w:p w:rsidR="00BE4816" w:rsidRPr="00BE4816" w:rsidRDefault="00BE4816" w:rsidP="00BE4816">
      <w:pPr>
        <w:pStyle w:val="Paragraphedeliste"/>
        <w:numPr>
          <w:ilvl w:val="0"/>
          <w:numId w:val="14"/>
        </w:numPr>
        <w:autoSpaceDE w:val="0"/>
        <w:autoSpaceDN w:val="0"/>
        <w:adjustRightInd w:val="0"/>
        <w:spacing w:after="0" w:line="240" w:lineRule="auto"/>
        <w:rPr>
          <w:rFonts w:cstheme="minorHAnsi"/>
          <w:b/>
          <w:bCs/>
          <w:color w:val="000000"/>
        </w:rPr>
      </w:pPr>
      <w:r w:rsidRPr="00BE4816">
        <w:rPr>
          <w:rFonts w:cstheme="minorHAnsi"/>
          <w:b/>
          <w:bCs/>
          <w:color w:val="000000"/>
        </w:rPr>
        <w:t>ANCENIS :</w:t>
      </w:r>
      <w:r>
        <w:rPr>
          <w:rFonts w:cstheme="minorHAnsi"/>
          <w:b/>
          <w:bCs/>
          <w:color w:val="000000"/>
        </w:rPr>
        <w:t xml:space="preserve"> </w:t>
      </w:r>
      <w:r w:rsidRPr="00BE4816">
        <w:rPr>
          <w:rFonts w:asciiTheme="minorHAnsi" w:hAnsiTheme="minorHAnsi" w:cstheme="minorHAnsi"/>
          <w:b/>
          <w:bCs/>
          <w:color w:val="000000"/>
        </w:rPr>
        <w:t xml:space="preserve">PRÉSENTATION-DÉBAT-ATELIER </w:t>
      </w:r>
      <w:r w:rsidRPr="00BE4816">
        <w:rPr>
          <w:rFonts w:asciiTheme="minorHAnsi" w:hAnsiTheme="minorHAnsi" w:cstheme="minorHAnsi"/>
          <w:color w:val="000000"/>
        </w:rPr>
        <w:t>: Mardi 17 avril 2018,</w:t>
      </w:r>
      <w:r>
        <w:rPr>
          <w:rFonts w:asciiTheme="minorHAnsi" w:hAnsiTheme="minorHAnsi" w:cstheme="minorHAnsi"/>
          <w:color w:val="000000"/>
        </w:rPr>
        <w:t xml:space="preserve"> </w:t>
      </w:r>
      <w:r w:rsidRPr="00BE4816">
        <w:rPr>
          <w:rFonts w:asciiTheme="minorHAnsi" w:hAnsiTheme="minorHAnsi" w:cstheme="minorHAnsi"/>
          <w:color w:val="000000"/>
        </w:rPr>
        <w:t>salle</w:t>
      </w:r>
      <w:r>
        <w:rPr>
          <w:rFonts w:cs="Calibri"/>
          <w:color w:val="000000"/>
        </w:rPr>
        <w:t xml:space="preserve"> </w:t>
      </w:r>
      <w:r w:rsidRPr="00BE4816">
        <w:rPr>
          <w:rFonts w:asciiTheme="minorHAnsi" w:hAnsiTheme="minorHAnsi" w:cstheme="minorHAnsi"/>
          <w:color w:val="000000"/>
        </w:rPr>
        <w:t xml:space="preserve">Loire de l’Espace LANDRAIN, boulevard </w:t>
      </w:r>
      <w:proofErr w:type="spellStart"/>
      <w:r w:rsidRPr="00BE4816">
        <w:rPr>
          <w:rFonts w:asciiTheme="minorHAnsi" w:hAnsiTheme="minorHAnsi" w:cstheme="minorHAnsi"/>
          <w:color w:val="000000"/>
        </w:rPr>
        <w:t>Kirkham</w:t>
      </w:r>
      <w:proofErr w:type="spellEnd"/>
      <w:r w:rsidRPr="00BE4816">
        <w:rPr>
          <w:rFonts w:asciiTheme="minorHAnsi" w:hAnsiTheme="minorHAnsi" w:cstheme="minorHAnsi"/>
          <w:color w:val="000000"/>
        </w:rPr>
        <w:t>,</w:t>
      </w:r>
      <w:r>
        <w:rPr>
          <w:rFonts w:asciiTheme="minorHAnsi" w:hAnsiTheme="minorHAnsi" w:cstheme="minorHAnsi"/>
          <w:color w:val="000000"/>
        </w:rPr>
        <w:t xml:space="preserve"> </w:t>
      </w:r>
      <w:r w:rsidRPr="00BE4816">
        <w:rPr>
          <w:rFonts w:asciiTheme="minorHAnsi" w:hAnsiTheme="minorHAnsi" w:cstheme="minorHAnsi"/>
          <w:color w:val="000000"/>
        </w:rPr>
        <w:t>à</w:t>
      </w:r>
      <w:r>
        <w:rPr>
          <w:rFonts w:cs="Calibri"/>
          <w:color w:val="000000"/>
        </w:rPr>
        <w:t xml:space="preserve"> </w:t>
      </w:r>
      <w:r w:rsidRPr="00BE4816">
        <w:rPr>
          <w:rFonts w:asciiTheme="minorHAnsi" w:hAnsiTheme="minorHAnsi" w:cstheme="minorHAnsi"/>
          <w:color w:val="000000"/>
        </w:rPr>
        <w:t>partir</w:t>
      </w:r>
      <w:r>
        <w:rPr>
          <w:rFonts w:cs="Calibri"/>
          <w:color w:val="000000"/>
        </w:rPr>
        <w:t xml:space="preserve"> </w:t>
      </w:r>
      <w:r w:rsidRPr="00BE4816">
        <w:rPr>
          <w:rFonts w:asciiTheme="minorHAnsi" w:hAnsiTheme="minorHAnsi" w:cstheme="minorHAnsi"/>
          <w:color w:val="000000"/>
        </w:rPr>
        <w:t>de 18h30</w:t>
      </w:r>
    </w:p>
    <w:p w:rsidR="00BE4816" w:rsidRDefault="00BE4816" w:rsidP="00BE4816">
      <w:pPr>
        <w:autoSpaceDE w:val="0"/>
        <w:autoSpaceDN w:val="0"/>
        <w:adjustRightInd w:val="0"/>
        <w:spacing w:after="0" w:line="240" w:lineRule="auto"/>
        <w:rPr>
          <w:rFonts w:cstheme="minorHAnsi"/>
          <w:b/>
          <w:bCs/>
          <w:color w:val="4D9ADA"/>
        </w:rPr>
      </w:pPr>
    </w:p>
    <w:p w:rsidR="00BE4816" w:rsidRPr="00BE4816" w:rsidRDefault="00BE4816" w:rsidP="00BE4816">
      <w:pPr>
        <w:autoSpaceDE w:val="0"/>
        <w:autoSpaceDN w:val="0"/>
        <w:adjustRightInd w:val="0"/>
        <w:spacing w:after="0" w:line="240" w:lineRule="auto"/>
        <w:rPr>
          <w:rFonts w:cstheme="minorHAnsi"/>
          <w:b/>
          <w:bCs/>
          <w:color w:val="4D9ADA"/>
        </w:rPr>
      </w:pPr>
      <w:r w:rsidRPr="00BE4816">
        <w:rPr>
          <w:rFonts w:cstheme="minorHAnsi"/>
          <w:b/>
          <w:bCs/>
        </w:rPr>
        <w:t>1 réunion publique de clôture</w:t>
      </w:r>
    </w:p>
    <w:p w:rsidR="00BE4816" w:rsidRPr="00BE4816" w:rsidRDefault="00BE4816" w:rsidP="00BE4816">
      <w:pPr>
        <w:pStyle w:val="Paragraphedeliste"/>
        <w:numPr>
          <w:ilvl w:val="0"/>
          <w:numId w:val="16"/>
        </w:numPr>
        <w:autoSpaceDE w:val="0"/>
        <w:autoSpaceDN w:val="0"/>
        <w:adjustRightInd w:val="0"/>
        <w:spacing w:after="0" w:line="240" w:lineRule="auto"/>
        <w:rPr>
          <w:rFonts w:cstheme="minorHAnsi"/>
          <w:color w:val="000000"/>
        </w:rPr>
      </w:pPr>
      <w:r w:rsidRPr="00BE4816">
        <w:rPr>
          <w:rFonts w:cstheme="minorHAnsi"/>
          <w:b/>
          <w:bCs/>
          <w:color w:val="000000"/>
        </w:rPr>
        <w:lastRenderedPageBreak/>
        <w:t>ANCENIS</w:t>
      </w:r>
      <w:r>
        <w:rPr>
          <w:rFonts w:cs="Calibri"/>
          <w:b/>
          <w:bCs/>
          <w:color w:val="000000"/>
        </w:rPr>
        <w:t xml:space="preserve"> </w:t>
      </w:r>
      <w:r w:rsidRPr="00BE4816">
        <w:rPr>
          <w:rFonts w:cstheme="minorHAnsi"/>
          <w:color w:val="000000"/>
        </w:rPr>
        <w:t>: Mardi 24 avril 2018, salle Loire de l’Espace LANDRAIN,</w:t>
      </w:r>
      <w:r>
        <w:rPr>
          <w:rFonts w:cstheme="minorHAnsi"/>
          <w:color w:val="000000"/>
        </w:rPr>
        <w:t xml:space="preserve"> </w:t>
      </w:r>
      <w:r w:rsidRPr="00BE4816">
        <w:rPr>
          <w:rFonts w:cstheme="minorHAnsi"/>
          <w:color w:val="000000"/>
        </w:rPr>
        <w:t xml:space="preserve">boulevard </w:t>
      </w:r>
      <w:proofErr w:type="spellStart"/>
      <w:r w:rsidRPr="00BE4816">
        <w:rPr>
          <w:rFonts w:cstheme="minorHAnsi"/>
          <w:color w:val="000000"/>
        </w:rPr>
        <w:t>Kirkham</w:t>
      </w:r>
      <w:proofErr w:type="spellEnd"/>
      <w:r w:rsidRPr="00BE4816">
        <w:rPr>
          <w:rFonts w:cstheme="minorHAnsi"/>
          <w:color w:val="000000"/>
        </w:rPr>
        <w:t>, à partir de 18h30</w:t>
      </w:r>
    </w:p>
    <w:p w:rsidR="001274AF" w:rsidRPr="00BE4816" w:rsidRDefault="001274AF" w:rsidP="00053642">
      <w:pPr>
        <w:spacing w:after="0"/>
        <w:jc w:val="both"/>
        <w:rPr>
          <w:rFonts w:cstheme="minorHAnsi"/>
          <w:b/>
          <w:color w:val="DFDC01"/>
        </w:rPr>
      </w:pPr>
    </w:p>
    <w:p w:rsidR="00BE4816" w:rsidRPr="00BE4816" w:rsidRDefault="00BE4816" w:rsidP="00053642">
      <w:pPr>
        <w:spacing w:after="0"/>
        <w:jc w:val="both"/>
        <w:rPr>
          <w:rFonts w:cstheme="minorHAnsi"/>
          <w:b/>
          <w:color w:val="DFDC01"/>
        </w:rPr>
      </w:pPr>
    </w:p>
    <w:p w:rsidR="00BE4816" w:rsidRDefault="00BE4816" w:rsidP="00BE4816">
      <w:pPr>
        <w:spacing w:after="0"/>
        <w:jc w:val="both"/>
        <w:rPr>
          <w:b/>
          <w:color w:val="5787B5"/>
          <w:sz w:val="26"/>
          <w:szCs w:val="26"/>
        </w:rPr>
      </w:pPr>
      <w:r w:rsidRPr="00BE4816">
        <w:rPr>
          <w:b/>
          <w:color w:val="5787B5"/>
          <w:sz w:val="26"/>
          <w:szCs w:val="26"/>
        </w:rPr>
        <w:t>Les moyens d’information</w:t>
      </w:r>
    </w:p>
    <w:p w:rsidR="00BE4816" w:rsidRPr="00BE4816" w:rsidRDefault="00BE4816" w:rsidP="00BE4816">
      <w:pPr>
        <w:spacing w:after="0"/>
        <w:jc w:val="both"/>
        <w:rPr>
          <w:b/>
          <w:color w:val="5787B5"/>
          <w:sz w:val="26"/>
          <w:szCs w:val="26"/>
        </w:rPr>
      </w:pPr>
    </w:p>
    <w:p w:rsidR="00BE4816" w:rsidRDefault="00BE4816" w:rsidP="00BE4816">
      <w:pPr>
        <w:pStyle w:val="Paragraphedeliste"/>
        <w:numPr>
          <w:ilvl w:val="0"/>
          <w:numId w:val="16"/>
        </w:numPr>
      </w:pPr>
      <w:r w:rsidRPr="00BE4816">
        <w:t xml:space="preserve">Le </w:t>
      </w:r>
      <w:r w:rsidRPr="00BE4816">
        <w:rPr>
          <w:b/>
        </w:rPr>
        <w:t>site Internet www.contrat-loire-annexes.fr</w:t>
      </w:r>
      <w:r w:rsidRPr="00BE4816">
        <w:t xml:space="preserve"> ;</w:t>
      </w:r>
    </w:p>
    <w:p w:rsidR="00BE4816" w:rsidRDefault="00BE4816" w:rsidP="00BE4816">
      <w:pPr>
        <w:pStyle w:val="Paragraphedeliste"/>
        <w:numPr>
          <w:ilvl w:val="0"/>
          <w:numId w:val="16"/>
        </w:numPr>
      </w:pPr>
      <w:r w:rsidRPr="00BE4816">
        <w:t xml:space="preserve">Une </w:t>
      </w:r>
      <w:r w:rsidRPr="00BE4816">
        <w:rPr>
          <w:b/>
        </w:rPr>
        <w:t>exposition</w:t>
      </w:r>
      <w:r w:rsidRPr="00BE4816">
        <w:t xml:space="preserve"> lors des rendez</w:t>
      </w:r>
      <w:r>
        <w:t xml:space="preserve">-vous de la concertation et dans </w:t>
      </w:r>
      <w:r w:rsidRPr="00BE4816">
        <w:t>les mairies des communes</w:t>
      </w:r>
      <w:r>
        <w:rPr>
          <w:rFonts w:cs="Calibri"/>
        </w:rPr>
        <w:t xml:space="preserve"> </w:t>
      </w:r>
      <w:r w:rsidRPr="00BE4816">
        <w:t>:</w:t>
      </w:r>
    </w:p>
    <w:p w:rsidR="00BE4816" w:rsidRDefault="00BE4816" w:rsidP="00BE4816">
      <w:pPr>
        <w:ind w:left="1068"/>
      </w:pPr>
      <w:r w:rsidRPr="00BE4816">
        <w:t xml:space="preserve">&gt; Sainte-Luce-sur-Loire, Esplanade Pierre </w:t>
      </w:r>
      <w:proofErr w:type="spellStart"/>
      <w:r w:rsidRPr="00BE4816">
        <w:t>Brasselet</w:t>
      </w:r>
      <w:proofErr w:type="spellEnd"/>
      <w:r w:rsidRPr="00BE4816">
        <w:t>,</w:t>
      </w:r>
      <w:r>
        <w:t xml:space="preserve"> du lundi au vendredi de 8h30 à </w:t>
      </w:r>
      <w:r w:rsidRPr="00BE4816">
        <w:t>12h15 et de 13h30 à 17h30,</w:t>
      </w:r>
      <w:r>
        <w:t xml:space="preserve"> </w:t>
      </w:r>
      <w:r w:rsidRPr="00BE4816">
        <w:t>samedi de 9h à 12h</w:t>
      </w:r>
      <w:r>
        <w:rPr>
          <w:rFonts w:ascii="Calibri" w:eastAsia="Calibri" w:hAnsi="Calibri" w:cs="Calibri"/>
        </w:rPr>
        <w:t xml:space="preserve"> </w:t>
      </w:r>
      <w:r w:rsidRPr="00BE4816">
        <w:t>;</w:t>
      </w:r>
    </w:p>
    <w:p w:rsidR="00BE4816" w:rsidRDefault="00BE4816" w:rsidP="00BE4816">
      <w:pPr>
        <w:ind w:left="1068"/>
      </w:pPr>
      <w:r w:rsidRPr="00BE4816">
        <w:t>&gt; Ingrandes-Le Fresn</w:t>
      </w:r>
      <w:r>
        <w:t xml:space="preserve">e sur Loire, 6 rue des </w:t>
      </w:r>
      <w:proofErr w:type="spellStart"/>
      <w:r>
        <w:t>Recroîts</w:t>
      </w:r>
      <w:proofErr w:type="spellEnd"/>
      <w:r w:rsidRPr="00BE4816">
        <w:t>,</w:t>
      </w:r>
      <w:r>
        <w:t xml:space="preserve"> </w:t>
      </w:r>
      <w:r w:rsidRPr="00BE4816">
        <w:t>du lundi au vendredi de 9h à 12h30, samedi (semaine</w:t>
      </w:r>
      <w:r>
        <w:t xml:space="preserve"> </w:t>
      </w:r>
      <w:r w:rsidRPr="00BE4816">
        <w:t>impaire) de 9h à 12h</w:t>
      </w:r>
      <w:r>
        <w:rPr>
          <w:rFonts w:ascii="Calibri" w:eastAsia="Calibri" w:hAnsi="Calibri" w:cs="Calibri"/>
        </w:rPr>
        <w:t xml:space="preserve"> </w:t>
      </w:r>
      <w:r w:rsidRPr="00BE4816">
        <w:t>;</w:t>
      </w:r>
    </w:p>
    <w:p w:rsidR="00BE4816" w:rsidRPr="00BE4816" w:rsidRDefault="00BE4816" w:rsidP="00BE4816">
      <w:pPr>
        <w:ind w:left="1068"/>
      </w:pPr>
      <w:r w:rsidRPr="00BE4816">
        <w:t>&gt; Ancenis, Place du Maréchal Foch, du lundi au vendredi de</w:t>
      </w:r>
      <w:r>
        <w:t xml:space="preserve"> </w:t>
      </w:r>
      <w:r w:rsidRPr="00BE4816">
        <w:t>8h30 à 12h15 et de 13h30 à 17h45, samedi de 9h.</w:t>
      </w:r>
    </w:p>
    <w:p w:rsidR="00BE4816" w:rsidRPr="00BE4816" w:rsidRDefault="00BE4816" w:rsidP="00BE4816">
      <w:pPr>
        <w:pStyle w:val="Paragraphedeliste"/>
        <w:numPr>
          <w:ilvl w:val="0"/>
          <w:numId w:val="17"/>
        </w:numPr>
      </w:pPr>
      <w:r w:rsidRPr="00BE4816">
        <w:t xml:space="preserve">Un </w:t>
      </w:r>
      <w:r w:rsidRPr="00BE4816">
        <w:rPr>
          <w:b/>
        </w:rPr>
        <w:t>dossier de concertation</w:t>
      </w:r>
      <w:r w:rsidRPr="00BE4816">
        <w:t xml:space="preserve"> e</w:t>
      </w:r>
      <w:r>
        <w:t xml:space="preserve">n consultation dans les mairies </w:t>
      </w:r>
      <w:r w:rsidRPr="00BE4816">
        <w:t>concernées par les interventi</w:t>
      </w:r>
      <w:r>
        <w:t xml:space="preserve">ons, lors des rendez-vous de la </w:t>
      </w:r>
      <w:r w:rsidRPr="00BE4816">
        <w:t>concertation et en téléchargement sur le site Internet</w:t>
      </w:r>
      <w:r w:rsidRPr="00BE4816">
        <w:rPr>
          <w:rFonts w:asciiTheme="minorHAnsi" w:eastAsiaTheme="minorHAnsi" w:hAnsiTheme="minorHAnsi" w:cstheme="minorBidi"/>
        </w:rPr>
        <w:t xml:space="preserve"> </w:t>
      </w:r>
      <w:r w:rsidRPr="00BE4816">
        <w:t>;</w:t>
      </w:r>
    </w:p>
    <w:p w:rsidR="00BE4816" w:rsidRDefault="00BE4816" w:rsidP="00BE4816">
      <w:pPr>
        <w:pStyle w:val="Paragraphedeliste"/>
        <w:numPr>
          <w:ilvl w:val="0"/>
          <w:numId w:val="17"/>
        </w:numPr>
      </w:pPr>
      <w:r w:rsidRPr="00BE4816">
        <w:t xml:space="preserve">Un </w:t>
      </w:r>
      <w:r w:rsidRPr="00BE4816">
        <w:rPr>
          <w:b/>
        </w:rPr>
        <w:t>dépliant</w:t>
      </w:r>
      <w:r w:rsidRPr="00BE4816">
        <w:t xml:space="preserve"> à disposition dans les mairies et lieux de vie.</w:t>
      </w:r>
    </w:p>
    <w:p w:rsidR="001274AF" w:rsidRDefault="001274AF" w:rsidP="00053642">
      <w:pPr>
        <w:spacing w:after="0"/>
        <w:jc w:val="both"/>
      </w:pPr>
    </w:p>
    <w:p w:rsidR="00BE4816" w:rsidRPr="00BE4816" w:rsidRDefault="00BE4816" w:rsidP="00053642">
      <w:pPr>
        <w:spacing w:after="0"/>
        <w:jc w:val="both"/>
        <w:rPr>
          <w:b/>
          <w:color w:val="5787B5"/>
          <w:sz w:val="26"/>
          <w:szCs w:val="26"/>
        </w:rPr>
      </w:pPr>
      <w:r w:rsidRPr="00BE4816">
        <w:rPr>
          <w:b/>
          <w:color w:val="5787B5"/>
          <w:sz w:val="26"/>
          <w:szCs w:val="26"/>
        </w:rPr>
        <w:t>Les moyens d’expression</w:t>
      </w:r>
    </w:p>
    <w:p w:rsidR="004B313D" w:rsidRPr="009127D1" w:rsidRDefault="004B313D" w:rsidP="009127D1"/>
    <w:p w:rsidR="009127D1" w:rsidRPr="009127D1" w:rsidRDefault="009127D1" w:rsidP="009127D1">
      <w:pPr>
        <w:pStyle w:val="Paragraphedeliste"/>
        <w:numPr>
          <w:ilvl w:val="0"/>
          <w:numId w:val="18"/>
        </w:numPr>
      </w:pPr>
      <w:r w:rsidRPr="009127D1">
        <w:t xml:space="preserve">Les </w:t>
      </w:r>
      <w:r w:rsidRPr="009127D1">
        <w:rPr>
          <w:b/>
        </w:rPr>
        <w:t>rendez-vous</w:t>
      </w:r>
      <w:r w:rsidRPr="009127D1">
        <w:t xml:space="preserve"> de la concertation ;</w:t>
      </w:r>
    </w:p>
    <w:p w:rsidR="009127D1" w:rsidRPr="009127D1" w:rsidRDefault="009127D1" w:rsidP="009127D1">
      <w:pPr>
        <w:pStyle w:val="Paragraphedeliste"/>
        <w:numPr>
          <w:ilvl w:val="0"/>
          <w:numId w:val="18"/>
        </w:numPr>
      </w:pPr>
      <w:r w:rsidRPr="009127D1">
        <w:t xml:space="preserve">Le </w:t>
      </w:r>
      <w:r w:rsidRPr="009127D1">
        <w:rPr>
          <w:b/>
        </w:rPr>
        <w:t xml:space="preserve">formulaire </w:t>
      </w:r>
      <w:r w:rsidRPr="009127D1">
        <w:t>disponible sur le site Internet</w:t>
      </w:r>
      <w:r>
        <w:t xml:space="preserve"> </w:t>
      </w:r>
      <w:r w:rsidRPr="009127D1">
        <w:t>www.contrat-loire-annexes.fr ;</w:t>
      </w:r>
    </w:p>
    <w:p w:rsidR="004B313D" w:rsidRPr="009127D1" w:rsidRDefault="009127D1" w:rsidP="009127D1">
      <w:pPr>
        <w:pStyle w:val="Paragraphedeliste"/>
        <w:numPr>
          <w:ilvl w:val="0"/>
          <w:numId w:val="18"/>
        </w:numPr>
      </w:pPr>
      <w:r w:rsidRPr="009127D1">
        <w:t xml:space="preserve">Le </w:t>
      </w:r>
      <w:r w:rsidRPr="009127D1">
        <w:rPr>
          <w:b/>
        </w:rPr>
        <w:t>coupon T</w:t>
      </w:r>
      <w:r w:rsidRPr="009127D1">
        <w:t xml:space="preserve"> détachable du dépliant.</w:t>
      </w:r>
    </w:p>
    <w:p w:rsidR="004B313D" w:rsidRDefault="004B313D" w:rsidP="00053642">
      <w:pPr>
        <w:spacing w:after="0"/>
      </w:pPr>
    </w:p>
    <w:p w:rsidR="009127D1" w:rsidRP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b/>
        </w:rPr>
      </w:pPr>
      <w:r w:rsidRPr="009127D1">
        <w:rPr>
          <w:rFonts w:cstheme="minorHAnsi"/>
          <w:b/>
        </w:rPr>
        <w:t>Ce qu’il va se passer à l’issue de la concertation</w:t>
      </w:r>
    </w:p>
    <w:p w:rsid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rPr>
      </w:pPr>
    </w:p>
    <w:p w:rsidR="009127D1" w:rsidRP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rPr>
      </w:pPr>
      <w:r w:rsidRPr="009127D1">
        <w:rPr>
          <w:rFonts w:cstheme="minorHAnsi"/>
        </w:rPr>
        <w:t>C’est sur la base des avis et suggestions du public émis lors de cette concertation, du bilan établi par la garante et des études</w:t>
      </w:r>
      <w:r>
        <w:rPr>
          <w:rFonts w:cstheme="minorHAnsi"/>
        </w:rPr>
        <w:t xml:space="preserve"> </w:t>
      </w:r>
      <w:r w:rsidRPr="009127D1">
        <w:rPr>
          <w:rFonts w:cstheme="minorHAnsi"/>
        </w:rPr>
        <w:t xml:space="preserve">menées, qu’une </w:t>
      </w:r>
      <w:r w:rsidRPr="009127D1">
        <w:rPr>
          <w:rFonts w:cstheme="minorHAnsi"/>
          <w:b/>
          <w:bCs/>
        </w:rPr>
        <w:t xml:space="preserve">décision éclairée </w:t>
      </w:r>
      <w:r w:rsidRPr="009127D1">
        <w:rPr>
          <w:rFonts w:cstheme="minorHAnsi"/>
        </w:rPr>
        <w:t>sur la manière de poursuivre le programme de rééquilibrage du lit de la Loire pourra être prise par le Comité de pilotage.</w:t>
      </w:r>
    </w:p>
    <w:p w:rsid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rPr>
      </w:pPr>
    </w:p>
    <w:p w:rsidR="009127D1" w:rsidRP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rPr>
      </w:pPr>
      <w:r w:rsidRPr="009127D1">
        <w:rPr>
          <w:rFonts w:cstheme="minorHAnsi"/>
        </w:rPr>
        <w:t xml:space="preserve">Suite à cette décision, Voies navigables de France reviendra vers le public pour </w:t>
      </w:r>
      <w:r w:rsidRPr="009127D1">
        <w:rPr>
          <w:rFonts w:cstheme="minorHAnsi"/>
          <w:b/>
          <w:bCs/>
        </w:rPr>
        <w:t>poursuivre l'information</w:t>
      </w:r>
      <w:r w:rsidRPr="009127D1">
        <w:rPr>
          <w:rFonts w:cstheme="minorHAnsi"/>
        </w:rPr>
        <w:t xml:space="preserve">. </w:t>
      </w:r>
      <w:r w:rsidRPr="009127D1">
        <w:rPr>
          <w:rFonts w:cstheme="minorHAnsi"/>
          <w:b/>
          <w:bCs/>
        </w:rPr>
        <w:t>Un bilan détaillé sera</w:t>
      </w:r>
      <w:r w:rsidRPr="009127D1">
        <w:rPr>
          <w:rFonts w:cstheme="minorHAnsi"/>
        </w:rPr>
        <w:t xml:space="preserve"> </w:t>
      </w:r>
      <w:r w:rsidRPr="009127D1">
        <w:rPr>
          <w:rFonts w:cstheme="minorHAnsi"/>
          <w:b/>
          <w:bCs/>
        </w:rPr>
        <w:t>établi</w:t>
      </w:r>
      <w:r w:rsidRPr="009127D1">
        <w:rPr>
          <w:rFonts w:cstheme="minorHAnsi"/>
        </w:rPr>
        <w:t>, précisant les éléments qui sont retenus de la concertation, les engagements pris par le maître d'ouvrage, les choix réalisés et leurs motivations. Ce bilan sera diffusé, sur le site internet du Contrat pour la Loire et ses Annexes, le 31 juillet 2018.</w:t>
      </w:r>
    </w:p>
    <w:p w:rsid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b/>
          <w:bCs/>
        </w:rPr>
      </w:pPr>
    </w:p>
    <w:p w:rsidR="007577F2" w:rsidRPr="009127D1" w:rsidRDefault="009127D1" w:rsidP="009127D1">
      <w:pPr>
        <w:pBdr>
          <w:top w:val="single" w:sz="4" w:space="1" w:color="DFDC01"/>
          <w:left w:val="single" w:sz="4" w:space="4" w:color="DFDC01"/>
          <w:bottom w:val="single" w:sz="4" w:space="1" w:color="DFDC01"/>
          <w:right w:val="single" w:sz="4" w:space="4" w:color="DFDC01"/>
        </w:pBdr>
        <w:autoSpaceDE w:val="0"/>
        <w:autoSpaceDN w:val="0"/>
        <w:adjustRightInd w:val="0"/>
        <w:spacing w:after="0" w:line="240" w:lineRule="auto"/>
        <w:rPr>
          <w:rFonts w:cstheme="minorHAnsi"/>
        </w:rPr>
      </w:pPr>
      <w:r w:rsidRPr="009127D1">
        <w:rPr>
          <w:rFonts w:cstheme="minorHAnsi"/>
          <w:b/>
          <w:bCs/>
        </w:rPr>
        <w:t xml:space="preserve">L’enquête publique, </w:t>
      </w:r>
      <w:r w:rsidRPr="009127D1">
        <w:rPr>
          <w:rFonts w:cstheme="minorHAnsi"/>
        </w:rPr>
        <w:t>prévue fin 2019, sera une nouvelle occasion pour que chacun s'informe et s'exprime sur le projet.</w:t>
      </w:r>
    </w:p>
    <w:sectPr w:rsidR="007577F2" w:rsidRPr="009127D1" w:rsidSect="00053642">
      <w:headerReference w:type="default" r:id="rId8"/>
      <w:footerReference w:type="default" r:id="rId9"/>
      <w:headerReference w:type="first" r:id="rId10"/>
      <w:footerReference w:type="first" r:id="rId11"/>
      <w:pgSz w:w="11906" w:h="16838"/>
      <w:pgMar w:top="1418" w:right="1274" w:bottom="1418" w:left="1418" w:header="0" w:footer="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4A5E" w:rsidRDefault="00BB4A5E" w:rsidP="004B313D">
      <w:pPr>
        <w:spacing w:after="0" w:line="240" w:lineRule="auto"/>
      </w:pPr>
      <w:r>
        <w:separator/>
      </w:r>
    </w:p>
  </w:endnote>
  <w:endnote w:type="continuationSeparator" w:id="0">
    <w:p w:rsidR="00BB4A5E" w:rsidRDefault="00BB4A5E" w:rsidP="004B3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w:altName w:val="InterFace"/>
    <w:panose1 w:val="00000000000000000000"/>
    <w:charset w:val="00"/>
    <w:family w:val="swiss"/>
    <w:notTrueType/>
    <w:pitch w:val="default"/>
    <w:sig w:usb0="00000003" w:usb1="00000000" w:usb2="00000000" w:usb3="00000000" w:csb0="00000001" w:csb1="00000000"/>
  </w:font>
  <w:font w:name="InterFace Light">
    <w:altName w:val="InterFace Light"/>
    <w:panose1 w:val="00000000000000000000"/>
    <w:charset w:val="00"/>
    <w:family w:val="swiss"/>
    <w:notTrueType/>
    <w:pitch w:val="default"/>
    <w:sig w:usb0="00000003" w:usb1="00000000" w:usb2="00000000" w:usb3="00000000" w:csb0="00000001" w:csb1="00000000"/>
  </w:font>
  <w:font w:name="InterFace-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3D" w:rsidRDefault="001274AF" w:rsidP="004B313D">
    <w:pPr>
      <w:pStyle w:val="Pieddepage"/>
      <w:tabs>
        <w:tab w:val="clear" w:pos="9072"/>
      </w:tabs>
      <w:ind w:left="-1418" w:right="-1418"/>
    </w:pPr>
    <w:r>
      <w:rPr>
        <w:noProof/>
        <w:lang w:eastAsia="fr-FR"/>
      </w:rPr>
      <w:drawing>
        <wp:inline distT="0" distB="0" distL="0" distR="0">
          <wp:extent cx="7546975" cy="927735"/>
          <wp:effectExtent l="0" t="0" r="0" b="5715"/>
          <wp:docPr id="4" name="Image 4" descr="C:\Users\Hugo\AppData\Local\Microsoft\Windows\INetCache\Content.Word\Fond word 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C:\Users\Hugo\AppData\Local\Microsoft\Windows\INetCache\Content.Word\Fond word ba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92773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3D" w:rsidRDefault="001274AF" w:rsidP="004B313D">
    <w:pPr>
      <w:pStyle w:val="Pieddepage"/>
      <w:tabs>
        <w:tab w:val="clear" w:pos="9072"/>
      </w:tabs>
      <w:ind w:left="-1418" w:right="-1278"/>
    </w:pPr>
    <w:r>
      <w:rPr>
        <w:noProof/>
        <w:lang w:eastAsia="fr-FR"/>
      </w:rPr>
      <w:drawing>
        <wp:inline distT="0" distB="0" distL="0" distR="0">
          <wp:extent cx="7546975" cy="927735"/>
          <wp:effectExtent l="0" t="0" r="0" b="5715"/>
          <wp:docPr id="6" name="Image 6" descr="C:\Users\Hugo\AppData\Local\Microsoft\Windows\INetCache\Content.Word\Fond word 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C:\Users\Hugo\AppData\Local\Microsoft\Windows\INetCache\Content.Word\Fond word ba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9277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4A5E" w:rsidRDefault="00BB4A5E" w:rsidP="004B313D">
      <w:pPr>
        <w:spacing w:after="0" w:line="240" w:lineRule="auto"/>
      </w:pPr>
      <w:r>
        <w:separator/>
      </w:r>
    </w:p>
  </w:footnote>
  <w:footnote w:type="continuationSeparator" w:id="0">
    <w:p w:rsidR="00BB4A5E" w:rsidRDefault="00BB4A5E" w:rsidP="004B3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3D" w:rsidRDefault="004B313D" w:rsidP="004B313D">
    <w:pPr>
      <w:pStyle w:val="En-tte"/>
      <w:tabs>
        <w:tab w:val="clear" w:pos="9072"/>
      </w:tabs>
      <w:ind w:left="-1417" w:right="-14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3D" w:rsidRDefault="001274AF" w:rsidP="004B313D">
    <w:pPr>
      <w:pStyle w:val="En-tte"/>
      <w:tabs>
        <w:tab w:val="clear" w:pos="9072"/>
      </w:tabs>
      <w:ind w:left="-1418" w:right="-1418"/>
    </w:pPr>
    <w:r>
      <w:rPr>
        <w:noProof/>
        <w:lang w:eastAsia="fr-FR"/>
      </w:rPr>
      <w:drawing>
        <wp:inline distT="0" distB="0" distL="0" distR="0">
          <wp:extent cx="7574280" cy="1869440"/>
          <wp:effectExtent l="0" t="0" r="7620" b="0"/>
          <wp:docPr id="5" name="Image 5" descr="C:\Users\Hugo\AppData\Local\Microsoft\Windows\INetCache\Content.Word\Fond word ha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C:\Users\Hugo\AppData\Local\Microsoft\Windows\INetCache\Content.Word\Fond word hau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869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321DC"/>
    <w:multiLevelType w:val="hybridMultilevel"/>
    <w:tmpl w:val="3F7024C4"/>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92531F"/>
    <w:multiLevelType w:val="hybridMultilevel"/>
    <w:tmpl w:val="079070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AE4335"/>
    <w:multiLevelType w:val="hybridMultilevel"/>
    <w:tmpl w:val="245080E6"/>
    <w:lvl w:ilvl="0" w:tplc="C07A7B3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C8529D4"/>
    <w:multiLevelType w:val="hybridMultilevel"/>
    <w:tmpl w:val="43A46552"/>
    <w:lvl w:ilvl="0" w:tplc="81B0C038">
      <w:start w:val="1"/>
      <w:numFmt w:val="bullet"/>
      <w:lvlText w:val=""/>
      <w:lvlJc w:val="left"/>
      <w:pPr>
        <w:ind w:left="720" w:hanging="360"/>
      </w:pPr>
      <w:rPr>
        <w:rFonts w:ascii="Symbol" w:hAnsi="Symbol" w:hint="default"/>
        <w:color w:val="DFDC0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BD1BF0"/>
    <w:multiLevelType w:val="hybridMultilevel"/>
    <w:tmpl w:val="FE747136"/>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FD5B03"/>
    <w:multiLevelType w:val="hybridMultilevel"/>
    <w:tmpl w:val="A7B2E2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2F10AD"/>
    <w:multiLevelType w:val="hybridMultilevel"/>
    <w:tmpl w:val="91C23114"/>
    <w:lvl w:ilvl="0" w:tplc="81B0C038">
      <w:start w:val="1"/>
      <w:numFmt w:val="bullet"/>
      <w:lvlText w:val=""/>
      <w:lvlJc w:val="left"/>
      <w:pPr>
        <w:ind w:left="720" w:hanging="360"/>
      </w:pPr>
      <w:rPr>
        <w:rFonts w:ascii="Symbol" w:hAnsi="Symbol" w:hint="default"/>
        <w:color w:val="DFDC01"/>
      </w:rPr>
    </w:lvl>
    <w:lvl w:ilvl="1" w:tplc="2B0A63D2">
      <w:start w:val="17"/>
      <w:numFmt w:val="bullet"/>
      <w:lvlText w:val="•"/>
      <w:lvlJc w:val="left"/>
      <w:pPr>
        <w:ind w:left="1440" w:hanging="360"/>
      </w:pPr>
      <w:rPr>
        <w:rFonts w:ascii="Calibri" w:eastAsiaTheme="minorHAnsi" w:hAnsi="Calibri" w:cs="Calibri" w:hint="default"/>
        <w:color w:val="CDFF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9B1220"/>
    <w:multiLevelType w:val="hybridMultilevel"/>
    <w:tmpl w:val="2BC47A82"/>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01155F4"/>
    <w:multiLevelType w:val="hybridMultilevel"/>
    <w:tmpl w:val="55E234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9415B2"/>
    <w:multiLevelType w:val="hybridMultilevel"/>
    <w:tmpl w:val="07A80D7E"/>
    <w:lvl w:ilvl="0" w:tplc="81B0C038">
      <w:start w:val="1"/>
      <w:numFmt w:val="bullet"/>
      <w:lvlText w:val=""/>
      <w:lvlJc w:val="left"/>
      <w:pPr>
        <w:ind w:left="1080" w:hanging="360"/>
      </w:pPr>
      <w:rPr>
        <w:rFonts w:ascii="Symbol" w:hAnsi="Symbol" w:hint="default"/>
        <w:color w:val="DFDC0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5B047E7A"/>
    <w:multiLevelType w:val="hybridMultilevel"/>
    <w:tmpl w:val="E458C8D8"/>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BAB7BAB"/>
    <w:multiLevelType w:val="hybridMultilevel"/>
    <w:tmpl w:val="383251B0"/>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0624D51"/>
    <w:multiLevelType w:val="hybridMultilevel"/>
    <w:tmpl w:val="38A0B492"/>
    <w:lvl w:ilvl="0" w:tplc="FFE821F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75C097F"/>
    <w:multiLevelType w:val="hybridMultilevel"/>
    <w:tmpl w:val="DE16A45C"/>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9327F7A"/>
    <w:multiLevelType w:val="hybridMultilevel"/>
    <w:tmpl w:val="748CB5EC"/>
    <w:lvl w:ilvl="0" w:tplc="6BD43046">
      <w:numFmt w:val="bullet"/>
      <w:lvlText w:val="•"/>
      <w:lvlJc w:val="left"/>
      <w:pPr>
        <w:ind w:left="720" w:hanging="360"/>
      </w:pPr>
      <w:rPr>
        <w:rFonts w:ascii="Calibri" w:eastAsiaTheme="minorHAnsi" w:hAnsi="Calibri" w:cs="Calibri" w:hint="default"/>
        <w:color w:val="CDFF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C652839"/>
    <w:multiLevelType w:val="hybridMultilevel"/>
    <w:tmpl w:val="D0E447E8"/>
    <w:lvl w:ilvl="0" w:tplc="81B0C038">
      <w:start w:val="1"/>
      <w:numFmt w:val="bullet"/>
      <w:lvlText w:val=""/>
      <w:lvlJc w:val="left"/>
      <w:pPr>
        <w:ind w:left="720" w:hanging="360"/>
      </w:pPr>
      <w:rPr>
        <w:rFonts w:ascii="Symbol" w:hAnsi="Symbol" w:hint="default"/>
        <w:b w:val="0"/>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EE57EE"/>
    <w:multiLevelType w:val="hybridMultilevel"/>
    <w:tmpl w:val="3CAC16E4"/>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C104E45"/>
    <w:multiLevelType w:val="hybridMultilevel"/>
    <w:tmpl w:val="D32E1B54"/>
    <w:lvl w:ilvl="0" w:tplc="81B0C038">
      <w:start w:val="1"/>
      <w:numFmt w:val="bullet"/>
      <w:lvlText w:val=""/>
      <w:lvlJc w:val="left"/>
      <w:pPr>
        <w:ind w:left="720" w:hanging="360"/>
      </w:pPr>
      <w:rPr>
        <w:rFonts w:ascii="Symbol" w:hAnsi="Symbol" w:hint="default"/>
        <w:color w:val="DFDC0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8"/>
  </w:num>
  <w:num w:numId="4">
    <w:abstractNumId w:val="11"/>
  </w:num>
  <w:num w:numId="5">
    <w:abstractNumId w:val="16"/>
  </w:num>
  <w:num w:numId="6">
    <w:abstractNumId w:val="7"/>
  </w:num>
  <w:num w:numId="7">
    <w:abstractNumId w:val="13"/>
  </w:num>
  <w:num w:numId="8">
    <w:abstractNumId w:val="1"/>
  </w:num>
  <w:num w:numId="9">
    <w:abstractNumId w:val="14"/>
  </w:num>
  <w:num w:numId="10">
    <w:abstractNumId w:val="9"/>
  </w:num>
  <w:num w:numId="11">
    <w:abstractNumId w:val="2"/>
  </w:num>
  <w:num w:numId="12">
    <w:abstractNumId w:val="0"/>
  </w:num>
  <w:num w:numId="13">
    <w:abstractNumId w:val="15"/>
  </w:num>
  <w:num w:numId="14">
    <w:abstractNumId w:val="6"/>
  </w:num>
  <w:num w:numId="15">
    <w:abstractNumId w:val="10"/>
  </w:num>
  <w:num w:numId="16">
    <w:abstractNumId w:val="3"/>
  </w:num>
  <w:num w:numId="17">
    <w:abstractNumId w:val="4"/>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13D"/>
    <w:rsid w:val="00053642"/>
    <w:rsid w:val="001274AF"/>
    <w:rsid w:val="002C512E"/>
    <w:rsid w:val="00311392"/>
    <w:rsid w:val="00411F07"/>
    <w:rsid w:val="004149AE"/>
    <w:rsid w:val="004178B7"/>
    <w:rsid w:val="004208E4"/>
    <w:rsid w:val="00433A1E"/>
    <w:rsid w:val="00447A7C"/>
    <w:rsid w:val="004B313D"/>
    <w:rsid w:val="0054030D"/>
    <w:rsid w:val="00557909"/>
    <w:rsid w:val="005C6412"/>
    <w:rsid w:val="006E0E37"/>
    <w:rsid w:val="006F5A2B"/>
    <w:rsid w:val="00733276"/>
    <w:rsid w:val="007528D2"/>
    <w:rsid w:val="007577F2"/>
    <w:rsid w:val="00770101"/>
    <w:rsid w:val="00876FF0"/>
    <w:rsid w:val="008962D3"/>
    <w:rsid w:val="009127D1"/>
    <w:rsid w:val="009D58FB"/>
    <w:rsid w:val="00A034C2"/>
    <w:rsid w:val="00A0721A"/>
    <w:rsid w:val="00A20C18"/>
    <w:rsid w:val="00AA7E5D"/>
    <w:rsid w:val="00BB4A5E"/>
    <w:rsid w:val="00BE4816"/>
    <w:rsid w:val="00D77778"/>
    <w:rsid w:val="00E02C31"/>
    <w:rsid w:val="00E23BA4"/>
    <w:rsid w:val="00E824E7"/>
    <w:rsid w:val="00EA1F57"/>
    <w:rsid w:val="00EE1B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18DF2"/>
  <w15:chartTrackingRefBased/>
  <w15:docId w15:val="{FC6DBCEC-D5BD-49A2-BB31-920733A4F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313D"/>
    <w:pPr>
      <w:tabs>
        <w:tab w:val="center" w:pos="4536"/>
        <w:tab w:val="right" w:pos="9072"/>
      </w:tabs>
      <w:spacing w:after="0" w:line="240" w:lineRule="auto"/>
    </w:pPr>
  </w:style>
  <w:style w:type="character" w:customStyle="1" w:styleId="En-tteCar">
    <w:name w:val="En-tête Car"/>
    <w:basedOn w:val="Policepardfaut"/>
    <w:link w:val="En-tte"/>
    <w:uiPriority w:val="99"/>
    <w:rsid w:val="004B313D"/>
  </w:style>
  <w:style w:type="paragraph" w:styleId="Pieddepage">
    <w:name w:val="footer"/>
    <w:basedOn w:val="Normal"/>
    <w:link w:val="PieddepageCar"/>
    <w:uiPriority w:val="99"/>
    <w:unhideWhenUsed/>
    <w:rsid w:val="004B31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B313D"/>
  </w:style>
  <w:style w:type="paragraph" w:customStyle="1" w:styleId="Default">
    <w:name w:val="Default"/>
    <w:rsid w:val="001274AF"/>
    <w:pPr>
      <w:autoSpaceDE w:val="0"/>
      <w:autoSpaceDN w:val="0"/>
      <w:adjustRightInd w:val="0"/>
      <w:spacing w:after="0" w:line="240" w:lineRule="auto"/>
    </w:pPr>
    <w:rPr>
      <w:rFonts w:ascii="Calibri" w:eastAsia="Calibri" w:hAnsi="Calibri" w:cs="Calibri"/>
      <w:color w:val="000000"/>
      <w:sz w:val="24"/>
      <w:szCs w:val="24"/>
    </w:rPr>
  </w:style>
  <w:style w:type="character" w:styleId="Lienhypertexte">
    <w:name w:val="Hyperlink"/>
    <w:uiPriority w:val="99"/>
    <w:unhideWhenUsed/>
    <w:rsid w:val="001274AF"/>
    <w:rPr>
      <w:color w:val="0563C1"/>
      <w:u w:val="single"/>
    </w:rPr>
  </w:style>
  <w:style w:type="paragraph" w:styleId="Paragraphedeliste">
    <w:name w:val="List Paragraph"/>
    <w:basedOn w:val="Normal"/>
    <w:uiPriority w:val="34"/>
    <w:qFormat/>
    <w:rsid w:val="001274AF"/>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0536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53642"/>
    <w:rPr>
      <w:rFonts w:ascii="Segoe UI" w:hAnsi="Segoe UI" w:cs="Segoe UI"/>
      <w:sz w:val="18"/>
      <w:szCs w:val="18"/>
    </w:rPr>
  </w:style>
  <w:style w:type="character" w:customStyle="1" w:styleId="A12">
    <w:name w:val="A12"/>
    <w:uiPriority w:val="99"/>
    <w:rsid w:val="004149AE"/>
    <w:rPr>
      <w:rFonts w:cs="InterFace"/>
      <w:color w:val="000000"/>
    </w:rPr>
  </w:style>
  <w:style w:type="paragraph" w:customStyle="1" w:styleId="Pa1">
    <w:name w:val="Pa1"/>
    <w:basedOn w:val="Default"/>
    <w:next w:val="Default"/>
    <w:uiPriority w:val="99"/>
    <w:rsid w:val="004149AE"/>
    <w:pPr>
      <w:spacing w:line="641" w:lineRule="atLeast"/>
    </w:pPr>
    <w:rPr>
      <w:rFonts w:ascii="InterFace Light" w:eastAsiaTheme="minorHAnsi" w:hAnsi="InterFace Light" w:cstheme="minorBidi"/>
      <w:color w:val="auto"/>
    </w:rPr>
  </w:style>
  <w:style w:type="paragraph" w:customStyle="1" w:styleId="Standard">
    <w:name w:val="Standard"/>
    <w:rsid w:val="00447A7C"/>
    <w:pPr>
      <w:suppressAutoHyphens/>
      <w:autoSpaceDN w:val="0"/>
      <w:spacing w:before="120" w:after="60" w:line="254" w:lineRule="auto"/>
      <w:jc w:val="both"/>
      <w:textAlignment w:val="baseline"/>
    </w:pPr>
    <w:rPr>
      <w:rFonts w:ascii="Calibri" w:eastAsia="Times New Roman" w:hAnsi="Calibri" w:cs="Times New Roman"/>
      <w:kern w:val="3"/>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E40CF-808B-459B-B696-3C1D9956F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3231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Rosset</dc:creator>
  <cp:keywords/>
  <dc:description/>
  <cp:lastModifiedBy>kristen</cp:lastModifiedBy>
  <cp:revision>4</cp:revision>
  <dcterms:created xsi:type="dcterms:W3CDTF">2018-03-12T13:18:00Z</dcterms:created>
  <dcterms:modified xsi:type="dcterms:W3CDTF">2018-03-12T13:28:00Z</dcterms:modified>
</cp:coreProperties>
</file>